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重刚体绕不动点运动方程的积分法</w:t>
      </w:r>
    </w:p>
    <w:p>
      <w:r>
        <w:rPr>
          <w:rFonts w:ascii="宋体" w:hAnsi="宋体" w:eastAsia="宋体"/>
          <w:sz w:val="24"/>
        </w:rPr>
        <w:t>（苏）歌路别夫（Голуьв，В.В.）著；何衍璇，张燮译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重刚体绕不动点运动方程的积分法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（苏）歌路别夫（Голуьв，В.В.）著；何衍璇，张燮译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本书出售、求购地址：https://www.jiaokey.com/book/detail/10253403.html</w:t>
      </w:r>
    </w:p>
    <w:p>
      <w:r>
        <w:t>更多相关图书推荐：https://www.jiaokey.com</w:t>
      </w:r>
    </w:p>
    <w:p>
      <w:r>
        <w:t>（苏）歌路别夫（Голуьв，В.В.）著；何衍璇，张燮译 其他作品：https://www.jiaokey.com/tag/（苏）歌路别夫（Голуьв，В.В.）著；何衍璇，张燮译.html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关键词搜索：https://www.jiaokey.com/tag/重刚体绕不动点运动方程的积分法.html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