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书名：第三种科学方法  计算机时代的科学计算</w:t>
      </w:r>
    </w:p>
    <w:p>
      <w:r>
        <w:t>作者：石钟慈著</w:t>
      </w:r>
    </w:p>
    <w:p>
      <w:r>
        <w:t>出版社：暨南大学出版社；清华大学出版社</w:t>
      </w:r>
    </w:p>
    <w:p>
      <w:r>
        <w:t>出版日期：2000.06</w:t>
      </w:r>
    </w:p>
    <w:p>
      <w:r>
        <w:t>总页数：120</w:t>
      </w:r>
    </w:p>
    <w:p>
      <w:r>
        <w:t>更多请访问教客网: www.jiaokey.com</w:t>
      </w:r>
    </w:p>
    <w:p>
      <w:r>
        <w:t>第三种科学方法  计算机时代的科学计算 评论地址：https://www.jiaokey.com/book/detail/10252660.html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