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书名：亿万财产的大公司-它们的发展与势力</w:t>
      </w:r>
    </w:p>
    <w:p>
      <w:r>
        <w:t>作者：美国劳工研究会编；南民译</w:t>
      </w:r>
    </w:p>
    <w:p>
      <w:r>
        <w:t>出版社：北京：世界知识出版社</w:t>
      </w:r>
    </w:p>
    <w:p>
      <w:r>
        <w:t>出版日期：1955.04</w:t>
      </w:r>
    </w:p>
    <w:p>
      <w:r>
        <w:t>总页数：74</w:t>
      </w:r>
    </w:p>
    <w:p>
      <w:r>
        <w:t>更多请访问教客网: www.jiaokey.com</w:t>
      </w:r>
    </w:p>
    <w:p>
      <w:r>
        <w:t>亿万财产的大公司-它们的发展与势力 评论地址：https://www.jiaokey.com/book/detail/10252428.html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