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书名：从红色“帝后”到天涯孤侣  昂纳克和玛戈特</w:t>
      </w:r>
    </w:p>
    <w:p>
      <w:r>
        <w:t>作者：周懋庸编著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总页数：214</w:t>
      </w:r>
    </w:p>
    <w:p>
      <w:r>
        <w:t>更多请访问教客网: www.jiaokey.com</w:t>
      </w:r>
    </w:p>
    <w:p>
      <w:r>
        <w:t>从红色“帝后”到天涯孤侣  昂纳克和玛戈特 评论地址：https://www.jiaokey.com/book/detail/10252210.html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