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书名：钢的气体氮化热处理</w:t>
      </w:r>
    </w:p>
    <w:p>
      <w:r>
        <w:t>作者：黄宝琛，李向文等编</w:t>
      </w:r>
    </w:p>
    <w:p>
      <w:r>
        <w:t>出版社：北京：国防工业出版社</w:t>
      </w:r>
    </w:p>
    <w:p>
      <w:r>
        <w:t>出版日期：1966.02</w:t>
      </w:r>
    </w:p>
    <w:p>
      <w:r>
        <w:t>总页数：185</w:t>
      </w:r>
    </w:p>
    <w:p>
      <w:r>
        <w:t>更多请访问教客网: www.jiaokey.com</w:t>
      </w:r>
    </w:p>
    <w:p>
      <w:r>
        <w:t>钢的气体氮化热处理 评论地址：https://www.jiaokey.com/book/detail/10251590.html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