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书名：铝及铝合金与其他金属的焊接</w:t>
      </w:r>
    </w:p>
    <w:p>
      <w:r>
        <w:t>作者：（苏）里亚博夫（Ряьов，В.Р.）著；王文衡，赵瑞湘译</w:t>
      </w:r>
    </w:p>
    <w:p>
      <w:r>
        <w:t>出版社：北京:宇航出版社,1990.03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铝及铝合金与其他金属的焊接 评论地址：https://www.jiaokey.com/book/detail/10251104.html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