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书名：高强度钢、高温合金和钛合金的切削加工</w:t>
      </w:r>
    </w:p>
    <w:p>
      <w:r>
        <w:t>作者:（苏）列兹尼科夫（Н.И.Резников）等著；郭东仁译</w:t>
      </w:r>
    </w:p>
    <w:p>
      <w:r>
        <w:t>出版社:北京：机械工业出版社</w:t>
      </w:r>
    </w:p>
    <w:p>
      <w:r>
        <w:t>出版日期：1980.02</w:t>
      </w:r>
    </w:p>
    <w:p>
      <w:r>
        <w:t>总页数：216</w:t>
      </w:r>
    </w:p>
    <w:p>
      <w:r>
        <w:t>更多请访问教客网:www.jiaokey.com</w:t>
      </w:r>
    </w:p>
    <w:p>
      <w:r>
        <w:t>高强度钢、高温合金和钛合金的切削加工评论地址：https://www.jiaokey.com/book/detail/10250813.html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