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书名：金属的局部腐蚀  点腐蚀·缝隙腐蚀·晶间腐蚀·成分选择性腐蚀</w:t>
      </w:r>
    </w:p>
    <w:p>
      <w:r>
        <w:t>作者：中国腐蚀与防护学会主编；杨武等编著</w:t>
      </w:r>
    </w:p>
    <w:p>
      <w:r>
        <w:t>出版社：北京：化学工业出版社</w:t>
      </w:r>
    </w:p>
    <w:p>
      <w:r>
        <w:t>出版日期：1995.01</w:t>
      </w:r>
    </w:p>
    <w:p>
      <w:r>
        <w:t>总页数：358</w:t>
      </w:r>
    </w:p>
    <w:p>
      <w:r>
        <w:t>更多请访问教客网: www.jiaokey.com</w:t>
      </w:r>
    </w:p>
    <w:p>
      <w:r>
        <w:t>金属的局部腐蚀  点腐蚀·缝隙腐蚀·晶间腐蚀·成分选择性腐蚀 评论地址：https://www.jiaokey.com/book/detail/10250619.html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