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书名：电子设备的屏蔽设计  干扰的产生及其克服办法</w:t>
      </w:r>
    </w:p>
    <w:p>
      <w:r>
        <w:t>作者:（日）荒木庸夫著；赵清译</w:t>
      </w:r>
    </w:p>
    <w:p>
      <w:r>
        <w:t>出版社:北京：国防工业出版社</w:t>
      </w:r>
    </w:p>
    <w:p>
      <w:r>
        <w:t>出版日期：1986.06</w:t>
      </w:r>
    </w:p>
    <w:p>
      <w:r>
        <w:t>总页数：284</w:t>
      </w:r>
    </w:p>
    <w:p>
      <w:r>
        <w:t>更多请访问教客网:www.jiaokey.com</w:t>
      </w:r>
    </w:p>
    <w:p>
      <w:r>
        <w:t>电子设备的屏蔽设计  干扰的产生及其克服办法评论地址：https://www.jiaokey.com/book/detail/10249523.html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