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书名：调频多路无线电通信系统中的失真和干扰</w:t>
      </w:r>
    </w:p>
    <w:p>
      <w:r>
        <w:t>作者：（苏）博罗季奇（Бородич，С.В.）著；王晦光，张华忠译</w:t>
      </w:r>
    </w:p>
    <w:p>
      <w:r>
        <w:t>出版社：北京：人民邮电出版社</w:t>
      </w:r>
    </w:p>
    <w:p>
      <w:r>
        <w:t>出版日期：1983.02</w:t>
      </w:r>
    </w:p>
    <w:p>
      <w:r>
        <w:t>总页数：360</w:t>
      </w:r>
    </w:p>
    <w:p>
      <w:r>
        <w:t>更多请访问教客网: www.jiaokey.com</w:t>
      </w:r>
    </w:p>
    <w:p>
      <w:r>
        <w:t>调频多路无线电通信系统中的失真和干扰 评论地址：https://www.jiaokey.com/book/detail/10249401.html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