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书名：光的波动和量子性质</w:t>
      </w:r>
    </w:p>
    <w:p>
      <w:r>
        <w:t>作者：（苏）И.М.马雷谢夫（И.М.Палылщев）著；阎金铎译</w:t>
      </w:r>
    </w:p>
    <w:p>
      <w:r>
        <w:t>出版社：上海：上海教育出版社</w:t>
      </w:r>
    </w:p>
    <w:p>
      <w:r>
        <w:t>出版日期：1960.03</w:t>
      </w:r>
    </w:p>
    <w:p>
      <w:r>
        <w:t>总页数：111</w:t>
      </w:r>
    </w:p>
    <w:p>
      <w:r>
        <w:t>更多请访问教客网: www.jiaokey.com</w:t>
      </w:r>
    </w:p>
    <w:p>
      <w:r>
        <w:t>光的波动和量子性质 评论地址：https://www.jiaokey.com/book/detail/10249332.html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