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书名：电磁线  漆绝缘与纤维绝缘电磁线</w:t>
      </w:r>
    </w:p>
    <w:p>
      <w:r>
        <w:t>作者：（苏）普里魏浔采夫（В.А.Привезенцев）著；虞正明译</w:t>
      </w:r>
    </w:p>
    <w:p>
      <w:r>
        <w:t>出版社：北京：机械工业出版社</w:t>
      </w:r>
    </w:p>
    <w:p>
      <w:r>
        <w:t>出版日期：1958.11</w:t>
      </w:r>
    </w:p>
    <w:p>
      <w:r>
        <w:t>总页数：367</w:t>
      </w:r>
    </w:p>
    <w:p>
      <w:r>
        <w:t>更多请访问教客网: www.jiaokey.com</w:t>
      </w:r>
    </w:p>
    <w:p>
      <w:r>
        <w:t>电磁线  漆绝缘与纤维绝缘电磁线 评论地址：https://www.jiaokey.com/book/detail/10248264.html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