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电子自旋共振的生物学应用</w:t>
      </w:r>
    </w:p>
    <w:p>
      <w:r>
        <w:rPr>
          <w:rFonts w:ascii="宋体" w:hAnsi="宋体" w:eastAsia="宋体"/>
          <w:sz w:val="24"/>
        </w:rPr>
        <w:t>斯沃茨（H.M.Swartz）等编；《电子自旋共振的生物学应用》翻译组译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电子自旋共振的生物学应用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斯沃茨（H.M.Swartz）等编；《电子自旋共振的生物学应用》翻译组译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本书出售、求购地址：https://www.jiaokey.com/book/detail/10247991.html</w:t>
      </w:r>
    </w:p>
    <w:p>
      <w:r>
        <w:t>更多相关图书推荐：https://www.jiaokey.com</w:t>
      </w:r>
    </w:p>
    <w:p>
      <w:r>
        <w:t>斯沃茨（H.M.Swartz）等编；《电子自旋共振的生物学应用》翻译组译 其他作品：https://www.jiaokey.com/tag/斯沃茨（H.M.Swartz）等编；《电子自旋共振的生物学应用》翻译组译.html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关键词搜索：https://www.jiaokey.com/tag/电子自旋共振的生物学应用.html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