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电子电路分析</w:t>
      </w:r>
    </w:p>
    <w:p>
      <w:r>
        <w:rPr>
          <w:rFonts w:ascii="宋体" w:hAnsi="宋体" w:eastAsia="宋体"/>
          <w:sz w:val="24"/>
        </w:rPr>
        <w:t>（苏）西哥尔斯基，В.П.著；张苹迦，张召南译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（苏）西哥尔斯基，В.П.著；张苹迦，张召南译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本书出售、求购地址：https://www.jiaokey.com/book/detail/10247826.html</w:t>
      </w:r>
    </w:p>
    <w:p>
      <w:r>
        <w:t>更多相关图书推荐：https://www.jiaokey.com</w:t>
      </w:r>
    </w:p>
    <w:p>
      <w:r>
        <w:t>（苏）西哥尔斯基，В.П.著；张苹迦，张召南译 其他作品：https://www.jiaokey.com/tag/（苏）西哥尔斯基，В.П.著；张苹迦，张召南译.html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关键词搜索：https://www.jiaokey.com/tag/电子电路分析.html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