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第6卷  宗教改革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第6卷  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本书出售、求购地址：https://www.jiaokey.com/book/detail/10244365.html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第6卷  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