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书名：唐律与唐代法律体系研究</w:t>
      </w:r>
    </w:p>
    <w:p>
      <w:r>
        <w:t>作者：钱大群著</w:t>
      </w:r>
    </w:p>
    <w:p>
      <w:r>
        <w:t>出版社：</w:t>
      </w:r>
    </w:p>
    <w:p>
      <w:r>
        <w:t>出版日期：1996.09</w:t>
      </w:r>
    </w:p>
    <w:p>
      <w:r>
        <w:t>总页数：227</w:t>
      </w:r>
    </w:p>
    <w:p>
      <w:r>
        <w:t>更多请访问教客网: www.jiaokey.com</w:t>
      </w:r>
    </w:p>
    <w:p>
      <w:r>
        <w:t>唐律与唐代法律体系研究 评论地址：https://www.jiaokey.com/book/detail/10242960.html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