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书名：社会主义精神文明建设工作手册</w:t>
      </w:r>
    </w:p>
    <w:p>
      <w:r>
        <w:t>作者：王永江，牛书贤主编</w:t>
      </w:r>
    </w:p>
    <w:p>
      <w:r>
        <w:t>出版社：北京：华夏出版社</w:t>
      </w:r>
    </w:p>
    <w:p>
      <w:r>
        <w:t>出版日期：1988.01</w:t>
      </w:r>
    </w:p>
    <w:p>
      <w:r>
        <w:t>总页数：240</w:t>
      </w:r>
    </w:p>
    <w:p>
      <w:r>
        <w:t>更多请访问教客网: www.jiaokey.com</w:t>
      </w:r>
    </w:p>
    <w:p>
      <w:r>
        <w:t>社会主义精神文明建设工作手册 评论地址：https://www.jiaokey.com/book/detail/10240853.html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