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书名：经济体制改革与精神文明建设</w:t>
      </w:r>
    </w:p>
    <w:p>
      <w:r>
        <w:t>作者：肖秀清，王乾坤主编</w:t>
      </w:r>
    </w:p>
    <w:p>
      <w:r>
        <w:t>出版社：华中工学院出版社</w:t>
      </w:r>
    </w:p>
    <w:p>
      <w:r>
        <w:t>出版日期：1985.11</w:t>
      </w:r>
    </w:p>
    <w:p>
      <w:r>
        <w:t>总页数：227</w:t>
      </w:r>
    </w:p>
    <w:p>
      <w:r>
        <w:t>更多请访问教客网: www.jiaokey.com</w:t>
      </w:r>
    </w:p>
    <w:p>
      <w:r>
        <w:t>经济体制改革与精神文明建设 评论地址：https://www.jiaokey.com/book/detail/10240849.html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