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书名：社会主义学说的第三次飞跃  建设有中国特色社会主义理论的历史地位和贡献</w:t>
      </w:r>
    </w:p>
    <w:p>
      <w:r>
        <w:t>作者：于幼军著</w:t>
      </w:r>
    </w:p>
    <w:p>
      <w:r>
        <w:t>出版社：</w:t>
      </w:r>
    </w:p>
    <w:p>
      <w:r>
        <w:t>出版日期：1995.12</w:t>
      </w:r>
    </w:p>
    <w:p>
      <w:r>
        <w:t>总页数：584</w:t>
      </w:r>
    </w:p>
    <w:p>
      <w:r>
        <w:t>更多请访问教客网: www.jiaokey.com</w:t>
      </w:r>
    </w:p>
    <w:p>
      <w:r>
        <w:t>社会主义学说的第三次飞跃  建设有中国特色社会主义理论的历史地位和贡献 评论地址：https://www.jiaokey.com/book/detail/10240778.html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