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书名：庙堂之高  江湖之远  改革发展的实践与思考</w:t>
      </w:r>
    </w:p>
    <w:p>
      <w:r>
        <w:t>作者：吴官正著</w:t>
      </w:r>
    </w:p>
    <w:p>
      <w:r>
        <w:t>出版社：北京：中共中央党校出版社</w:t>
      </w:r>
    </w:p>
    <w:p>
      <w:r>
        <w:t>出版日期：1996.08</w:t>
      </w:r>
    </w:p>
    <w:p>
      <w:r>
        <w:t>总页数：698</w:t>
      </w:r>
    </w:p>
    <w:p>
      <w:r>
        <w:t>更多请访问教客网: www.jiaokey.com</w:t>
      </w:r>
    </w:p>
    <w:p>
      <w:r>
        <w:t>庙堂之高  江湖之远  改革发展的实践与思考 评论地址：https://www.jiaokey.com/book/detail/10240684.html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