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干部必读  帝国主义是资本主义底最高阶段  国家与革命  共产主义运动中的“左派”幼稚病  论列宁主义基础</w:t>
      </w:r>
    </w:p>
    <w:p>
      <w:r>
        <w:rPr>
          <w:rFonts w:ascii="宋体" w:hAnsi="宋体" w:eastAsia="宋体"/>
          <w:sz w:val="24"/>
        </w:rPr>
        <w:t>解放社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干部必读  帝国主义是资本主义底最高阶段  国家与革命  共产主义运动中的“左派”幼稚病  论列宁主义基础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本书出售、求购地址：https://www.jiaokey.com/book/detail/10239849.html</w:t>
      </w:r>
    </w:p>
    <w:p>
      <w:r>
        <w:t>更多相关图书推荐：https://www.jiaokey.com</w:t>
      </w:r>
    </w:p>
    <w:p>
      <w:r>
        <w:t>解放社 其他作品：https://www.jiaokey.com/tag/解放社.html</w:t>
      </w:r>
    </w:p>
    <w:p>
      <w:r>
        <w:t>新华书店 出版图书：https://www.jiaokey.com/tag/新华书店.html</w:t>
      </w:r>
    </w:p>
    <w:p>
      <w:r>
        <w:t>关键词搜索：https://www.jiaokey.com/tag/干部必读  帝国主义是资本主义底最高阶段  国家与革命  共产主义运动中的“左派”幼稚病  论列宁主义基础.html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