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书名：马克思主义唯物论和无神论教育读本</w:t>
      </w:r>
    </w:p>
    <w:p>
      <w:r>
        <w:t>作者：求是杂志社文化编辑部编</w:t>
      </w:r>
    </w:p>
    <w:p>
      <w:r>
        <w:t>出版社：北京：红旗出版社</w:t>
      </w:r>
    </w:p>
    <w:p>
      <w:r>
        <w:t>出版日期：1999.07</w:t>
      </w:r>
    </w:p>
    <w:p>
      <w:r>
        <w:t>总页数：298</w:t>
      </w:r>
    </w:p>
    <w:p>
      <w:r>
        <w:t>更多请访问教客网: www.jiaokey.com</w:t>
      </w:r>
    </w:p>
    <w:p>
      <w:r>
        <w:t>马克思主义唯物论和无神论教育读本 评论地址：https://www.jiaokey.com/book/detail/10239592.html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