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世界人口普查</w:t>
      </w:r>
    </w:p>
    <w:p>
      <w:r>
        <w:rPr>
          <w:rFonts w:ascii="宋体" w:hAnsi="宋体" w:eastAsia="宋体"/>
          <w:sz w:val="24"/>
        </w:rPr>
        <w:t>（苏）Ｎ.戈祖洛夫著；陈辅源，于力译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（苏）Ｎ.戈祖洛夫著；陈辅源，于力译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本书出售、求购地址：https://www.jiaokey.com/book/detail/10239069.html</w:t>
      </w:r>
    </w:p>
    <w:p>
      <w:r>
        <w:t>更多相关图书推荐：https://www.jiaokey.com</w:t>
      </w:r>
    </w:p>
    <w:p>
      <w:r>
        <w:t>（苏）Ｎ.戈祖洛夫著；陈辅源，于力译 其他作品：https://www.jiaokey.com/tag/（苏）Ｎ.戈祖洛夫著；陈辅源，于力译.html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关键词搜索：https://www.jiaokey.com/tag/世界人口普查.html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