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书名：西欧近代民族主义思潮研究  从启蒙运动到拿破仑时代</w:t>
      </w:r>
    </w:p>
    <w:p>
      <w:r>
        <w:t>作者:李宏图著</w:t>
      </w:r>
    </w:p>
    <w:p>
      <w:r>
        <w:t>出版社:上海：上海社会科学院出版社</w:t>
      </w:r>
    </w:p>
    <w:p>
      <w:r>
        <w:t>出版日期：1997.03</w:t>
      </w:r>
    </w:p>
    <w:p>
      <w:r>
        <w:t>总页数：273</w:t>
      </w:r>
    </w:p>
    <w:p>
      <w:r>
        <w:t>更多请访问教客网:www.jiaokey.com</w:t>
      </w:r>
    </w:p>
    <w:p>
      <w:r>
        <w:t>西欧近代民族主义思潮研究  从启蒙运动到拿破仑时代评论地址：https://www.jiaokey.com/book/detail/10238160.html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