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书名：古代巴史中的几个问题</w:t>
      </w:r>
    </w:p>
    <w:p>
      <w:r>
        <w:t>作者：庄燕和著</w:t>
      </w:r>
    </w:p>
    <w:p>
      <w:r>
        <w:t>出版社：重庆：重庆出版社</w:t>
      </w:r>
    </w:p>
    <w:p>
      <w:r>
        <w:t>出版日期：1988.07</w:t>
      </w:r>
    </w:p>
    <w:p>
      <w:r>
        <w:t>总页数：229</w:t>
      </w:r>
    </w:p>
    <w:p>
      <w:r>
        <w:t>更多请访问教客网: www.jiaokey.com</w:t>
      </w:r>
    </w:p>
    <w:p>
      <w:r>
        <w:t>古代巴史中的几个问题 评论地址：https://www.jiaokey.com/book/detail/10237187.html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