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书名：母亲与儿子  男人为什么是男人</w:t>
      </w:r>
    </w:p>
    <w:p>
      <w:r>
        <w:t>作者：（美）奥尔森（Olsen，P.）著；王小章，贺立平等译</w:t>
      </w:r>
    </w:p>
    <w:p>
      <w:r>
        <w:t>出版社：北京：知识出版社</w:t>
      </w:r>
    </w:p>
    <w:p>
      <w:r>
        <w:t>出版日期：1990.11</w:t>
      </w:r>
    </w:p>
    <w:p>
      <w:r>
        <w:t>总页数：189</w:t>
      </w:r>
    </w:p>
    <w:p>
      <w:r>
        <w:t>更多请访问教客网: www.jiaokey.com</w:t>
      </w:r>
    </w:p>
    <w:p>
      <w:r>
        <w:t>母亲与儿子  男人为什么是男人 评论地址：https://www.jiaokey.com/book/detail/10235873.html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