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书名：意义的瞬间生成  西方体验美学的超越性结构</w:t>
      </w:r>
    </w:p>
    <w:p>
      <w:r>
        <w:t>作者：王一川著</w:t>
      </w:r>
    </w:p>
    <w:p>
      <w:r>
        <w:t>出版社：济南：山东文艺出版社</w:t>
      </w:r>
    </w:p>
    <w:p>
      <w:r>
        <w:t>出版日期：1988.03</w:t>
      </w:r>
    </w:p>
    <w:p>
      <w:r>
        <w:t>总页数：377</w:t>
      </w:r>
    </w:p>
    <w:p>
      <w:r>
        <w:t>更多请访问教客网: www.jiaokey.com</w:t>
      </w:r>
    </w:p>
    <w:p>
      <w:r>
        <w:t>意义的瞬间生成  西方体验美学的超越性结构 评论地址：https://www.jiaokey.com/book/detail/10235834.html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