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书名：消除紧张心理的秘诀  通向宁静灵智的境界</w:t>
      </w:r>
    </w:p>
    <w:p>
      <w:r>
        <w:t>作者：（美）华克著；陈建仁译</w:t>
      </w:r>
    </w:p>
    <w:p>
      <w:r>
        <w:t>出版社：厦门：鹭江出版社</w:t>
      </w:r>
    </w:p>
    <w:p>
      <w:r>
        <w:t>出版日期：1990.05</w:t>
      </w:r>
    </w:p>
    <w:p>
      <w:r>
        <w:t>总页数：170</w:t>
      </w:r>
    </w:p>
    <w:p>
      <w:r>
        <w:t>更多请访问教客网: www.jiaokey.com</w:t>
      </w:r>
    </w:p>
    <w:p>
      <w:r>
        <w:t>消除紧张心理的秘诀  通向宁静灵智的境界 评论地址：https://www.jiaokey.com/book/detail/10235798.html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