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书名：巾帼群英-冀鲁豫边区妇女运动史纲</w:t>
      </w:r>
    </w:p>
    <w:p>
      <w:r>
        <w:t>作者：范世钧</w:t>
      </w:r>
    </w:p>
    <w:p>
      <w:r>
        <w:t>出版社：中共冀鲁豫边区党史工作组河北联络处</w:t>
      </w:r>
    </w:p>
    <w:p>
      <w:r>
        <w:t>出版日期：1991</w:t>
      </w:r>
    </w:p>
    <w:p>
      <w:r>
        <w:t>总页数：242</w:t>
      </w:r>
    </w:p>
    <w:p>
      <w:r>
        <w:t>更多请访问教客网: www.jiaokey.com</w:t>
      </w:r>
    </w:p>
    <w:p>
      <w:r>
        <w:t>巾帼群英-冀鲁豫边区妇女运动史纲 评论地址：https://www.jiaokey.com/book/detail/10234947.html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