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书名：“探索”人生奥秘  萨特与存在主义</w:t>
      </w:r>
    </w:p>
    <w:p>
      <w:r>
        <w:t>作者：魏金声著</w:t>
      </w:r>
    </w:p>
    <w:p>
      <w:r>
        <w:t>出版社：北京：北京出版社</w:t>
      </w:r>
    </w:p>
    <w:p>
      <w:r>
        <w:t>出版日期：1989.11</w:t>
      </w:r>
    </w:p>
    <w:p>
      <w:r>
        <w:t>总页数：116</w:t>
      </w:r>
    </w:p>
    <w:p>
      <w:r>
        <w:t>更多请访问教客网: www.jiaokey.com</w:t>
      </w:r>
    </w:p>
    <w:p>
      <w:r>
        <w:t>“探索”人生奥秘  萨特与存在主义 评论地址：https://www.jiaokey.com/book/detail/10231569.html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