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书名：论概念发展的两个主要阶段  由抽象概念到具体概念</w:t>
      </w:r>
    </w:p>
    <w:p>
      <w:r>
        <w:t>作者：周礼全著</w:t>
      </w:r>
    </w:p>
    <w:p>
      <w:r>
        <w:t>出版社：北京：科学出版社</w:t>
      </w:r>
    </w:p>
    <w:p>
      <w:r>
        <w:t>出版日期：1957</w:t>
      </w:r>
    </w:p>
    <w:p>
      <w:r>
        <w:t>总页数：89</w:t>
      </w:r>
    </w:p>
    <w:p>
      <w:r>
        <w:t>更多请访问教客网: www.jiaokey.com</w:t>
      </w:r>
    </w:p>
    <w:p>
      <w:r>
        <w:t>论概念发展的两个主要阶段  由抽象概念到具体概念 评论地址：https://www.jiaokey.com/book/detail/10231463.html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