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书名：马克思列宁主义哲学的规律范畴</w:t>
      </w:r>
    </w:p>
    <w:p>
      <w:r>
        <w:t>作者：（苏）什特拉克斯（Г.М.Штракс）著；蔡华五译</w:t>
      </w:r>
    </w:p>
    <w:p>
      <w:r>
        <w:t>出版社：上海：上海人民出版社</w:t>
      </w:r>
    </w:p>
    <w:p>
      <w:r>
        <w:t>出版日期：1957.03</w:t>
      </w:r>
    </w:p>
    <w:p>
      <w:r>
        <w:t>总页数：44</w:t>
      </w:r>
    </w:p>
    <w:p>
      <w:r>
        <w:t>更多请访问教客网: www.jiaokey.com</w:t>
      </w:r>
    </w:p>
    <w:p>
      <w:r>
        <w:t>马克思列宁主义哲学的规律范畴 评论地址：https://www.jiaokey.com/book/detail/10230644.html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