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辩证唯物主义范畴的相互关系</w:t>
      </w:r>
    </w:p>
    <w:p>
      <w:r>
        <w:rPr>
          <w:rFonts w:ascii="宋体" w:hAnsi="宋体" w:eastAsia="宋体"/>
          <w:sz w:val="24"/>
        </w:rPr>
        <w:t>（苏）图加林诺夫（Тугаринов，В.П.）著；“学习译丛”编辑部编译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辩证唯物主义范畴的相互关系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（苏）图加林诺夫（Тугаринов，В.П.）著；“学习译丛”编辑部编译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学习杂志社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本书出售、求购地址：https://www.jiaokey.com/book/detail/10230634.html</w:t>
      </w:r>
    </w:p>
    <w:p>
      <w:r>
        <w:t>更多相关图书推荐：https://www.jiaokey.com</w:t>
      </w:r>
    </w:p>
    <w:p>
      <w:r>
        <w:t>（苏）图加林诺夫（Тугаринов，В.П.）著；“学习译丛”编辑部编译 其他作品：https://www.jiaokey.com/tag/（苏）图加林诺夫（Тугаринов，В.П.）著；“学习译丛”编辑部编译.html</w:t>
      </w:r>
    </w:p>
    <w:p>
      <w:r>
        <w:t>学习杂志社 出版图书：https://www.jiaokey.com/tag/学习杂志社.html</w:t>
      </w:r>
    </w:p>
    <w:p>
      <w:r>
        <w:t>关键词搜索：https://www.jiaokey.com/tag/辩证唯物主义范畴的相互关系.html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