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书名：空雨衣  变革时代的商务哲学</w:t>
      </w:r>
    </w:p>
    <w:p>
      <w:r>
        <w:t>作者：（英）查尔斯·汉迪（Charles Handy）著；江慧琴，赵晓译</w:t>
      </w:r>
    </w:p>
    <w:p>
      <w:r>
        <w:t>出版社：北京：华夏出版社</w:t>
      </w:r>
    </w:p>
    <w:p>
      <w:r>
        <w:t>出版日期：2000.03</w:t>
      </w:r>
    </w:p>
    <w:p>
      <w:r>
        <w:t>总页数：308</w:t>
      </w:r>
    </w:p>
    <w:p>
      <w:r>
        <w:t>更多请访问教客网: www.jiaokey.com</w:t>
      </w:r>
    </w:p>
    <w:p>
      <w:r>
        <w:t>空雨衣  变革时代的商务哲学 评论地址：https://www.jiaokey.com/book/detail/10229311.html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