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书名：财税体制改革  国家理财的再次创新</w:t>
      </w:r>
    </w:p>
    <w:p>
      <w:r>
        <w:t>作者：梁朋著</w:t>
      </w:r>
    </w:p>
    <w:p>
      <w:r>
        <w:t>出版社：广州：广东经济出版社</w:t>
      </w:r>
    </w:p>
    <w:p>
      <w:r>
        <w:t>出版日期：1999.08</w:t>
      </w:r>
    </w:p>
    <w:p>
      <w:r>
        <w:t>总页数：308</w:t>
      </w:r>
    </w:p>
    <w:p>
      <w:r>
        <w:t>更多请访问教客网: www.jiaokey.com</w:t>
      </w:r>
    </w:p>
    <w:p>
      <w:r>
        <w:t>财税体制改革  国家理财的再次创新 评论地址：https://www.jiaokey.com/book/detail/10229304.html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