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书名：财富骤增  知识经济时代企业的超速发展</w:t>
      </w:r>
    </w:p>
    <w:p>
      <w:r>
        <w:t>作者：孙竹，侯书森编著</w:t>
      </w:r>
    </w:p>
    <w:p>
      <w:r>
        <w:t>出版社：北京：中国城市出版社</w:t>
      </w:r>
    </w:p>
    <w:p>
      <w:r>
        <w:t>出版日期：2000.05</w:t>
      </w:r>
    </w:p>
    <w:p>
      <w:r>
        <w:t>总页数：422</w:t>
      </w:r>
    </w:p>
    <w:p>
      <w:r>
        <w:t>更多请访问教客网: www.jiaokey.com</w:t>
      </w:r>
    </w:p>
    <w:p>
      <w:r>
        <w:t>财富骤增  知识经济时代企业的超速发展 评论地址：https://www.jiaokey.com/book/detail/10229230.html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