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书名：十四大以来经济理论热点争鸣</w:t>
      </w:r>
    </w:p>
    <w:p>
      <w:r>
        <w:t>作者：胡淑珍，于渝生主编</w:t>
      </w:r>
    </w:p>
    <w:p>
      <w:r>
        <w:t>出版社：北京：中国审计出版社</w:t>
      </w:r>
    </w:p>
    <w:p>
      <w:r>
        <w:t>出版日期：2000.01</w:t>
      </w:r>
    </w:p>
    <w:p>
      <w:r>
        <w:t>总页数：465</w:t>
      </w:r>
    </w:p>
    <w:p>
      <w:r>
        <w:t>更多请访问教客网: www.jiaokey.com</w:t>
      </w:r>
    </w:p>
    <w:p>
      <w:r>
        <w:t>十四大以来经济理论热点争鸣 评论地址：https://www.jiaokey.com/book/detail/10229172.html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