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书名：炼武、炼气、炼禅  身心炼养长寿术</w:t>
      </w:r>
    </w:p>
    <w:p>
      <w:r>
        <w:t>作者：熊志冲，郝勤著</w:t>
      </w:r>
    </w:p>
    <w:p>
      <w:r>
        <w:t>出版社：成都：四川人民出版社</w:t>
      </w:r>
    </w:p>
    <w:p>
      <w:r>
        <w:t>出版日期：1993.05</w:t>
      </w:r>
    </w:p>
    <w:p>
      <w:r>
        <w:t>总页数：287</w:t>
      </w:r>
    </w:p>
    <w:p>
      <w:r>
        <w:t>更多请访问教客网: www.jiaokey.com</w:t>
      </w:r>
    </w:p>
    <w:p>
      <w:r>
        <w:t>炼武、炼气、炼禅  身心炼养长寿术 评论地址：https://www.jiaokey.com/book/detail/10227945.html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