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保健美容按摩彩色图谱  胸腹部按摩</w:t>
      </w:r>
    </w:p>
    <w:p>
      <w:r>
        <w:rPr>
          <w:rFonts w:ascii="宋体" w:hAnsi="宋体" w:eastAsia="宋体"/>
          <w:sz w:val="24"/>
        </w:rPr>
        <w:t>任潮流主编；剑平，任嘲著；白皙等示教，胡颜插图；宇云，阿春摄影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保健美容按摩彩色图谱  胸腹部按摩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任潮流主编；剑平，任嘲著；白皙等示教，胡颜插图；宇云，阿春摄影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本书出售、求购地址：https://www.jiaokey.com/book/detail/10226873.html</w:t>
      </w:r>
    </w:p>
    <w:p>
      <w:r>
        <w:t>更多相关图书推荐：https://www.jiaokey.com</w:t>
      </w:r>
    </w:p>
    <w:p>
      <w:r>
        <w:t>任潮流主编；剑平，任嘲著；白皙等示教，胡颜插图；宇云，阿春摄影 其他作品：https://www.jiaokey.com/tag/任潮流主编；剑平，任嘲著；白皙等示教，胡颜插图；宇云，阿春摄影.html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关键词搜索：https://www.jiaokey.com/tag/保健美容按摩彩色图谱  胸腹部按摩.html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