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  软组织损伤和疾病、关节脱位</w:t>
      </w:r>
    </w:p>
    <w:p>
      <w:r>
        <w:t>作者：天津市天津医院，石家庄市交通运输局医院编</w:t>
      </w:r>
    </w:p>
    <w:p>
      <w:r>
        <w:t>出版社：北京：人民卫生出版社</w:t>
      </w:r>
    </w:p>
    <w:p>
      <w:r>
        <w:t>出版日期：1974</w:t>
      </w:r>
    </w:p>
    <w:p>
      <w:r>
        <w:t>总页数：246</w:t>
      </w:r>
    </w:p>
    <w:p>
      <w:r>
        <w:t>更多请访问教客网: www.jiaokey.com</w:t>
      </w:r>
    </w:p>
    <w:p>
      <w:r>
        <w:t>按摩  软组织损伤和疾病、关节脱位 评论地址：https://www.jiaokey.com/book/detail/10226358.html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