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书名：血瘀证的诊断和治疗</w:t>
      </w:r>
    </w:p>
    <w:p>
      <w:r>
        <w:t>作者：俞芝江编著</w:t>
      </w:r>
    </w:p>
    <w:p>
      <w:r>
        <w:t>出版社：上海：上海中医学院出版社</w:t>
      </w:r>
    </w:p>
    <w:p>
      <w:r>
        <w:t>出版日期：1989.08</w:t>
      </w:r>
    </w:p>
    <w:p>
      <w:r>
        <w:t>总页数：138</w:t>
      </w:r>
    </w:p>
    <w:p>
      <w:r>
        <w:t>更多请访问教客网: www.jiaokey.com</w:t>
      </w:r>
    </w:p>
    <w:p>
      <w:r>
        <w:t>血瘀证的诊断和治疗 评论地址：https://www.jiaokey.com/book/detail/10226290.html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