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书名：全球构造格局及其动力学机制</w:t>
      </w:r>
    </w:p>
    <w:p>
      <w:r>
        <w:t>作者：中国地质科学地质力学研究所</w:t>
      </w:r>
    </w:p>
    <w:p>
      <w:r>
        <w:t>出版社：</w:t>
      </w:r>
    </w:p>
    <w:p>
      <w:r>
        <w:t>出版日期：1999.12</w:t>
      </w:r>
    </w:p>
    <w:p>
      <w:r>
        <w:t>总页数：111</w:t>
      </w:r>
    </w:p>
    <w:p>
      <w:r>
        <w:t>更多请访问教客网: www.jiaokey.com</w:t>
      </w:r>
    </w:p>
    <w:p>
      <w:r>
        <w:t>全球构造格局及其动力学机制 评论地址：https://www.jiaokey.com/book/detail/10223059.html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