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橘瑞超西行记</w:t>
      </w:r>
    </w:p>
    <w:p>
      <w:r>
        <w:rPr>
          <w:rFonts w:ascii="宋体" w:hAnsi="宋体" w:eastAsia="宋体"/>
          <w:sz w:val="24"/>
        </w:rPr>
        <w:t>（日）橘&lt;font color=Red&gt;瑞&lt;/font&gt;超著；柳洪亮译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220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橘瑞超西行记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（日）橘&lt;font color=Red&gt;瑞&lt;/font&gt;超著；柳洪亮译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乌鲁木齐:新疆人民出版社,1999.02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游记(地点:新疆年代:近代学科:选集)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本书出售、求购地址：https://www.jiaokey.com/book/detail/10222004.html</w:t>
      </w:r>
    </w:p>
    <w:p>
      <w:r>
        <w:t>更多相关图书推荐：https://www.jiaokey.com</w:t>
      </w:r>
    </w:p>
    <w:p>
      <w:r>
        <w:t>（日）橘&lt;font color=Red&gt;瑞&lt;/font&gt;超著；柳洪亮译 其他作品：https://www.jiaokey.com/tag/（日）橘&lt;font color=Red&gt;瑞&lt;/font&gt;超著；柳洪亮译.html</w:t>
      </w:r>
    </w:p>
    <w:p>
      <w:r>
        <w:t>乌鲁木齐:新疆人民出版社,1999.02 出版图书：https://www.jiaokey.com/tag/乌鲁木齐:新疆人民出版社,1999.02.html</w:t>
      </w:r>
    </w:p>
    <w:p>
      <w:r>
        <w:t>关键词搜索：https://www.jiaokey.com/tag/游记(地点:新疆年代:近代学科:选集).html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