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书名：二十世纪法国思潮  从柏格森到莱维·施特劳斯</w:t>
      </w:r>
    </w:p>
    <w:p>
      <w:r>
        <w:t>作者：（美）祁雅理（Chiari，J.）著；吴永宗等译</w:t>
      </w:r>
    </w:p>
    <w:p>
      <w:r>
        <w:t>出版社：北京：商务印书馆</w:t>
      </w:r>
    </w:p>
    <w:p>
      <w:r>
        <w:t>出版日期：1987.04</w:t>
      </w:r>
    </w:p>
    <w:p>
      <w:r>
        <w:t>总页数：225</w:t>
      </w:r>
    </w:p>
    <w:p>
      <w:r>
        <w:t>更多请访问教客网: www.jiaokey.com</w:t>
      </w:r>
    </w:p>
    <w:p>
      <w:r>
        <w:t>二十世纪法国思潮  从柏格森到莱维·施特劳斯 评论地址：https://www.jiaokey.com/book/detail/10221393.html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