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《马克思主义原理和我国社会主义现代化建设》教学提纲之一  学习列宁《马克思学说的历史命运》的几点思考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《马克思主义原理和我国社会主义现代化建设》教学提纲之一  学习列宁《马克思学说的历史命运》的几点思考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本书出售、求购地址：https://www.jiaokey.com/book/detail/10219157.html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关键词搜索：https://www.jiaokey.com/tag/《马克思主义原理和我国社会主义现代化建设》教学提纲之一  学习列宁《马克思学说的历史命运》的几点思考.html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