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书名：世界的物质性及其发展的规律性</w:t>
      </w:r>
    </w:p>
    <w:p>
      <w:r>
        <w:t>作者：（苏）奥夫钦尼柯夫（Н.Х.Овчиников）著；冬海译</w:t>
      </w:r>
    </w:p>
    <w:p>
      <w:r>
        <w:t>出版社：时代出版社</w:t>
      </w:r>
    </w:p>
    <w:p>
      <w:r>
        <w:t>出版日期：1954.07</w:t>
      </w:r>
    </w:p>
    <w:p>
      <w:r>
        <w:t>总页数：94</w:t>
      </w:r>
    </w:p>
    <w:p>
      <w:r>
        <w:t>更多请访问教客网: www.jiaokey.com</w:t>
      </w:r>
    </w:p>
    <w:p>
      <w:r>
        <w:t>世界的物质性及其发展的规律性 评论地址：https://www.jiaokey.com/book/detail/10217717.html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