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书名：世界及其规律性的可认识性</w:t>
      </w:r>
    </w:p>
    <w:p>
      <w:r>
        <w:t>作者：（苏）格奥尔吉也夫（Х.Георгиев）著；马兵译</w:t>
      </w:r>
    </w:p>
    <w:p>
      <w:r>
        <w:t>出版社：上海：上海人民出版社</w:t>
      </w:r>
    </w:p>
    <w:p>
      <w:r>
        <w:t>出版日期：1956.03</w:t>
      </w:r>
    </w:p>
    <w:p>
      <w:r>
        <w:t>总页数：64</w:t>
      </w:r>
    </w:p>
    <w:p>
      <w:r>
        <w:t>更多请访问教客网: www.jiaokey.com</w:t>
      </w:r>
    </w:p>
    <w:p>
      <w:r>
        <w:t>世界及其规律性的可认识性 评论地址：https://www.jiaokey.com/book/detail/10217710.html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