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书名：正确处理人民内部矛盾  纪念毛泽东同志的“关于正确处理人民内部矛盾的问题”发表一周年论文集</w:t>
      </w:r>
    </w:p>
    <w:p>
      <w:r>
        <w:t>作者：“哲学研究”编辑部编</w:t>
      </w:r>
    </w:p>
    <w:p>
      <w:r>
        <w:t>出版社：北京：中国青年出版社</w:t>
      </w:r>
    </w:p>
    <w:p>
      <w:r>
        <w:t>出版日期：1958.09</w:t>
      </w:r>
    </w:p>
    <w:p>
      <w:r>
        <w:t>总页数：287</w:t>
      </w:r>
    </w:p>
    <w:p>
      <w:r>
        <w:t>更多请访问教客网: www.jiaokey.com</w:t>
      </w:r>
    </w:p>
    <w:p>
      <w:r>
        <w:t>正确处理人民内部矛盾  纪念毛泽东同志的“关于正确处理人民内部矛盾的问题”发表一周年论文集 评论地址：https://www.jiaokey.com/book/detail/10217641.html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