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书名：吴学周</w:t>
      </w:r>
    </w:p>
    <w:p>
      <w:r>
        <w:t>作者：中国科学院长春应用化学研究所，江西省政协文史资料研究委员会，萍乡市政协文史资料研究委员会</w:t>
      </w:r>
    </w:p>
    <w:p>
      <w:r>
        <w:t>出版社：合肥：黄山书社</w:t>
      </w:r>
    </w:p>
    <w:p>
      <w:r>
        <w:t>出版日期：1993.07</w:t>
      </w:r>
    </w:p>
    <w:p>
      <w:r>
        <w:t>总页数：301</w:t>
      </w:r>
    </w:p>
    <w:p>
      <w:r>
        <w:t>更多请访问教客网: www.jiaokey.com</w:t>
      </w:r>
    </w:p>
    <w:p>
      <w:r>
        <w:t>吴学周 评论地址：https://www.jiaokey.com/book/detail/10214515.html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