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书名：乾县民俗风情录</w:t>
      </w:r>
    </w:p>
    <w:p>
      <w:r>
        <w:t>作者：强万康</w:t>
      </w:r>
    </w:p>
    <w:p>
      <w:r>
        <w:t>出版社：</w:t>
      </w:r>
    </w:p>
    <w:p>
      <w:r>
        <w:t>出版日期：1994.12</w:t>
      </w:r>
    </w:p>
    <w:p>
      <w:r>
        <w:t>总页数：322</w:t>
      </w:r>
    </w:p>
    <w:p>
      <w:r>
        <w:t>更多请访问教客网: www.jiaokey.com</w:t>
      </w:r>
    </w:p>
    <w:p>
      <w:r>
        <w:t>乾县民俗风情录 评论地址：https://www.jiaokey.com/book/detail/10212804.html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